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Załączniki Nr 3 </w:t>
      </w:r>
    </w:p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F7143">
        <w:rPr>
          <w:rFonts w:ascii="Times New Roman" w:hAnsi="Times New Roman" w:cs="Times New Roman"/>
          <w:sz w:val="20"/>
          <w:szCs w:val="20"/>
        </w:rPr>
        <w:t xml:space="preserve">          Z dnia </w:t>
      </w:r>
      <w:r w:rsidR="00C3542C">
        <w:rPr>
          <w:rFonts w:ascii="Times New Roman" w:hAnsi="Times New Roman" w:cs="Times New Roman"/>
          <w:sz w:val="20"/>
          <w:szCs w:val="20"/>
        </w:rPr>
        <w:t>0</w:t>
      </w:r>
      <w:r w:rsidR="00FF7143">
        <w:rPr>
          <w:rFonts w:ascii="Times New Roman" w:hAnsi="Times New Roman" w:cs="Times New Roman"/>
          <w:sz w:val="20"/>
          <w:szCs w:val="20"/>
        </w:rPr>
        <w:t>5 stycz</w:t>
      </w:r>
      <w:r w:rsidR="00C3542C">
        <w:rPr>
          <w:rFonts w:ascii="Times New Roman" w:hAnsi="Times New Roman" w:cs="Times New Roman"/>
          <w:sz w:val="20"/>
          <w:szCs w:val="20"/>
        </w:rPr>
        <w:t>ni</w:t>
      </w:r>
      <w:r w:rsidR="00FF7143">
        <w:rPr>
          <w:rFonts w:ascii="Times New Roman" w:hAnsi="Times New Roman" w:cs="Times New Roman"/>
          <w:sz w:val="20"/>
          <w:szCs w:val="20"/>
        </w:rPr>
        <w:t>a 2022</w:t>
      </w:r>
      <w:bookmarkStart w:id="0" w:name="_GoBack"/>
      <w:bookmarkEnd w:id="0"/>
      <w:r w:rsidRPr="00132E9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73A68" w:rsidRPr="00AD2396" w:rsidRDefault="00573A68" w:rsidP="00573A68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3A68" w:rsidRPr="00AD2396" w:rsidRDefault="00573A68" w:rsidP="00573A68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573A68" w:rsidRPr="00AD2396" w:rsidRDefault="00573A68" w:rsidP="00573A68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573A68" w:rsidRPr="00AD2396" w:rsidRDefault="00573A68" w:rsidP="00573A68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573A68" w:rsidRPr="00AD2396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3A68" w:rsidRPr="00AD2396" w:rsidRDefault="00573A68" w:rsidP="00573A68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3A68" w:rsidRPr="00AD2396" w:rsidRDefault="00573A68" w:rsidP="00573A68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3A68" w:rsidRPr="00AD2396" w:rsidRDefault="00573A68" w:rsidP="00573A68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3A68" w:rsidRPr="00AD2396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3A68" w:rsidRPr="00856462" w:rsidRDefault="00573A68" w:rsidP="00573A68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</w:t>
      </w:r>
      <w:proofErr w:type="gramStart"/>
      <w:r w:rsidRPr="00856462">
        <w:rPr>
          <w:rFonts w:ascii="Times New Roman" w:hAnsi="Times New Roman"/>
          <w:spacing w:val="6"/>
        </w:rPr>
        <w:t>dniu ........................................., 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</w:t>
      </w:r>
      <w:r w:rsidRPr="00856462">
        <w:rPr>
          <w:rFonts w:ascii="Times New Roman" w:hAnsi="Times New Roman"/>
          <w:spacing w:val="6"/>
        </w:rPr>
        <w:lastRenderedPageBreak/>
        <w:t>zobowiązuje(-ją) się wykonać zadanie publiczne na warunkach określonych w niniejszej umowie oraz w ofercie.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3A68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3A68" w:rsidRPr="00AD2396" w:rsidRDefault="00573A68" w:rsidP="00573A68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3A68" w:rsidRPr="00727743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573A68" w:rsidRPr="004C717B" w:rsidRDefault="00573A68" w:rsidP="00573A68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3A68" w:rsidRPr="004C717B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573A68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573A68" w:rsidRDefault="00573A68" w:rsidP="00573A68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3A68" w:rsidRPr="009A407B" w:rsidRDefault="00573A68" w:rsidP="00573A68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3A68" w:rsidRPr="00856462" w:rsidRDefault="00573A68" w:rsidP="00573A68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 xml:space="preserve">wkładu </w:t>
      </w:r>
      <w:r>
        <w:rPr>
          <w:rFonts w:ascii="Times New Roman" w:hAnsi="Times New Roman"/>
          <w:spacing w:val="6"/>
        </w:rPr>
        <w:lastRenderedPageBreak/>
        <w:t>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3A68" w:rsidRPr="00856462" w:rsidRDefault="00573A68" w:rsidP="00573A68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3A68" w:rsidRPr="00856462" w:rsidRDefault="00573A68" w:rsidP="00573A68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3A68" w:rsidRPr="00856462" w:rsidRDefault="00573A68" w:rsidP="00573A68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3A68" w:rsidRDefault="00573A68" w:rsidP="00573A68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3A68" w:rsidRPr="00856462" w:rsidRDefault="00573A68" w:rsidP="00573A68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3A68" w:rsidRPr="00856462" w:rsidRDefault="00573A68" w:rsidP="00573A68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6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0F4808" w:rsidRDefault="00573A6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0F4808" w:rsidRDefault="00573A68" w:rsidP="000F4808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0F4808" w:rsidRDefault="00573A6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</w:t>
      </w:r>
      <w:r w:rsidR="000F4808">
        <w:rPr>
          <w:rFonts w:ascii="Times New Roman" w:hAnsi="Times New Roman"/>
          <w:spacing w:val="6"/>
        </w:rPr>
        <w:t>ciu postępowania upadłościowego</w:t>
      </w:r>
    </w:p>
    <w:p w:rsidR="000F4808" w:rsidRDefault="000F480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0F4808" w:rsidRPr="000F4808" w:rsidRDefault="000F4808" w:rsidP="000F4808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0F4808" w:rsidRPr="00856462" w:rsidRDefault="000F4808" w:rsidP="000F480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0F4808" w:rsidRPr="000F4808" w:rsidRDefault="000F4808" w:rsidP="000F4808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0F4808">
        <w:rPr>
          <w:rFonts w:ascii="Times New Roman" w:hAnsi="Times New Roman"/>
          <w:spacing w:val="6"/>
        </w:rPr>
        <w:t>ców</w:t>
      </w:r>
      <w:proofErr w:type="spellEnd"/>
      <w:r w:rsidRPr="000F4808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0F4808" w:rsidRDefault="000F4808" w:rsidP="000F4808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0F4808">
        <w:rPr>
          <w:rFonts w:ascii="Times New Roman" w:hAnsi="Times New Roman"/>
          <w:spacing w:val="6"/>
        </w:rPr>
        <w:t>cy</w:t>
      </w:r>
      <w:proofErr w:type="spellEnd"/>
      <w:r w:rsidRPr="000F4808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3A68" w:rsidRPr="000F4808" w:rsidRDefault="00573A68" w:rsidP="000F4808">
      <w:pPr>
        <w:spacing w:after="0" w:line="264" w:lineRule="auto"/>
        <w:ind w:left="28"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________________________</w:t>
      </w:r>
    </w:p>
    <w:p w:rsidR="00573A68" w:rsidRPr="006D2F23" w:rsidRDefault="00573A68" w:rsidP="00573A6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0F4808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0F4808" w:rsidRDefault="00573A68" w:rsidP="000F4808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0F4808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0F4808" w:rsidRPr="00856462" w:rsidRDefault="000F4808" w:rsidP="000F4808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</w:t>
      </w:r>
      <w:r w:rsidR="00573A68">
        <w:rPr>
          <w:rFonts w:ascii="Times New Roman" w:hAnsi="Times New Roman"/>
          <w:spacing w:val="6"/>
        </w:rPr>
        <w:t>____________</w:t>
      </w:r>
    </w:p>
    <w:p w:rsidR="00573A68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0F4808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0F4808" w:rsidRPr="0066290B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0F4808" w:rsidRPr="0066290B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3A68" w:rsidRPr="000F4808" w:rsidRDefault="00573A68" w:rsidP="000F4808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0F4808" w:rsidRDefault="00573A6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0F4808" w:rsidRPr="00856462" w:rsidRDefault="000F480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0F4808" w:rsidRPr="00856462" w:rsidRDefault="000F4808" w:rsidP="000F480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0F4808" w:rsidRPr="00856462" w:rsidRDefault="000F4808" w:rsidP="000F480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określonym w ust. 1 skutki finansowe i obowiązek zwrotu środków finansow</w:t>
      </w:r>
      <w:r>
        <w:rPr>
          <w:rFonts w:ascii="Times New Roman" w:hAnsi="Times New Roman"/>
          <w:spacing w:val="6"/>
        </w:rPr>
        <w:t>ych Strony określą w protokole.</w:t>
      </w:r>
    </w:p>
    <w:p w:rsidR="00573A68" w:rsidRPr="00856462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</w:t>
      </w:r>
    </w:p>
    <w:p w:rsidR="00573A68" w:rsidRPr="0066290B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573A68" w:rsidRPr="0066290B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0F4808" w:rsidRDefault="00573A6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0F4808" w:rsidRPr="0066290B" w:rsidRDefault="000F4808" w:rsidP="000F480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0F4808" w:rsidRPr="0066290B" w:rsidRDefault="000F4808" w:rsidP="000F4808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12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0F4808" w:rsidRDefault="00573A6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3A68" w:rsidRPr="00856462" w:rsidRDefault="00573A6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3A68" w:rsidRPr="00856462" w:rsidRDefault="00573A68" w:rsidP="00573A68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3A68" w:rsidRPr="00856462" w:rsidRDefault="00573A68" w:rsidP="00573A68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3A68" w:rsidRPr="00856462" w:rsidRDefault="00573A68" w:rsidP="00573A68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16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</w:t>
      </w:r>
      <w:r w:rsidR="00D6780E">
        <w:rPr>
          <w:rFonts w:ascii="Times New Roman" w:hAnsi="Times New Roman"/>
          <w:spacing w:val="6"/>
        </w:rPr>
        <w:t xml:space="preserve">ansów publicznych (Dz. U. </w:t>
      </w:r>
      <w:proofErr w:type="gramStart"/>
      <w:r w:rsidR="00D6780E">
        <w:rPr>
          <w:rFonts w:ascii="Times New Roman" w:hAnsi="Times New Roman"/>
          <w:spacing w:val="6"/>
        </w:rPr>
        <w:t>z</w:t>
      </w:r>
      <w:proofErr w:type="gramEnd"/>
      <w:r w:rsidR="00D6780E">
        <w:rPr>
          <w:rFonts w:ascii="Times New Roman" w:hAnsi="Times New Roman"/>
          <w:spacing w:val="6"/>
        </w:rPr>
        <w:t xml:space="preserve"> 2021 r. poz. 289, ze</w:t>
      </w:r>
      <w:r w:rsidRPr="00856462">
        <w:rPr>
          <w:rFonts w:ascii="Times New Roman" w:hAnsi="Times New Roman"/>
          <w:spacing w:val="6"/>
        </w:rPr>
        <w:t xml:space="preserve"> zm.).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3A68" w:rsidRPr="00856462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3A68" w:rsidRPr="00856462" w:rsidRDefault="00573A68" w:rsidP="00D6780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 w:rsidR="00D6780E">
        <w:rPr>
          <w:rFonts w:ascii="Times New Roman" w:hAnsi="Times New Roman"/>
          <w:spacing w:val="6"/>
        </w:rPr>
        <w:t>……………</w:t>
      </w:r>
      <w:r w:rsidRPr="00856462">
        <w:rPr>
          <w:rFonts w:ascii="Times New Roman" w:hAnsi="Times New Roman"/>
          <w:spacing w:val="6"/>
        </w:rPr>
        <w:t xml:space="preserve"> jednobrzmiących egzemplarzach, z </w:t>
      </w:r>
      <w:proofErr w:type="gramStart"/>
      <w:r w:rsidRPr="00856462">
        <w:rPr>
          <w:rFonts w:ascii="Times New Roman" w:hAnsi="Times New Roman"/>
          <w:spacing w:val="6"/>
        </w:rPr>
        <w:t>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r w:rsidR="00D6780E">
        <w:rPr>
          <w:rFonts w:ascii="Times New Roman" w:hAnsi="Times New Roman"/>
          <w:spacing w:val="6"/>
        </w:rPr>
        <w:t xml:space="preserve">..................... </w:t>
      </w:r>
      <w:r w:rsidR="00D6780E" w:rsidRPr="00856462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egzemplarz</w:t>
      </w:r>
      <w:proofErr w:type="gramEnd"/>
      <w:r w:rsidRPr="00856462">
        <w:rPr>
          <w:rFonts w:ascii="Times New Roman" w:hAnsi="Times New Roman"/>
          <w:spacing w:val="6"/>
        </w:rPr>
        <w:t>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</w:t>
      </w:r>
      <w:r w:rsidR="00D6780E"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</w:t>
      </w:r>
      <w:proofErr w:type="gramStart"/>
      <w:r w:rsidRPr="00856462">
        <w:rPr>
          <w:rFonts w:ascii="Times New Roman" w:hAnsi="Times New Roman"/>
          <w:spacing w:val="6"/>
        </w:rPr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Zleceniodawcy. </w:t>
      </w: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73A68" w:rsidRDefault="00573A6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proofErr w:type="gramStart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</w:r>
      <w:r w:rsidR="000F4808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Zleceniodawca</w:t>
      </w:r>
      <w:proofErr w:type="gramEnd"/>
      <w:r w:rsidRPr="00856462">
        <w:rPr>
          <w:rFonts w:ascii="Times New Roman" w:hAnsi="Times New Roman"/>
          <w:spacing w:val="6"/>
        </w:rPr>
        <w:t xml:space="preserve">: </w:t>
      </w: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Pr="00856462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573A68" w:rsidP="00D6780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</w:t>
      </w:r>
      <w:r w:rsidR="000F4808">
        <w:rPr>
          <w:rFonts w:ascii="Times New Roman" w:hAnsi="Times New Roman"/>
          <w:spacing w:val="6"/>
        </w:rPr>
        <w:t>.............................</w:t>
      </w:r>
      <w:proofErr w:type="gramStart"/>
      <w:r w:rsidR="000F4808"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</w:t>
      </w:r>
      <w:r w:rsidR="000F4808">
        <w:rPr>
          <w:rFonts w:ascii="Times New Roman" w:hAnsi="Times New Roman"/>
          <w:spacing w:val="6"/>
        </w:rPr>
        <w:t xml:space="preserve">     </w:t>
      </w:r>
      <w:r w:rsidR="00D6780E">
        <w:rPr>
          <w:rFonts w:ascii="Times New Roman" w:hAnsi="Times New Roman"/>
          <w:spacing w:val="6"/>
        </w:rPr>
        <w:t xml:space="preserve"> </w:t>
      </w:r>
      <w:r w:rsidR="000F4808">
        <w:rPr>
          <w:rFonts w:ascii="Times New Roman" w:hAnsi="Times New Roman"/>
          <w:spacing w:val="6"/>
        </w:rPr>
        <w:t xml:space="preserve">               </w:t>
      </w:r>
      <w:r w:rsidRPr="00856462">
        <w:rPr>
          <w:rFonts w:ascii="Times New Roman" w:hAnsi="Times New Roman"/>
          <w:spacing w:val="6"/>
        </w:rPr>
        <w:t>........................</w:t>
      </w:r>
      <w:proofErr w:type="gramEnd"/>
      <w:r w:rsidRPr="00856462">
        <w:rPr>
          <w:rFonts w:ascii="Times New Roman" w:hAnsi="Times New Roman"/>
          <w:spacing w:val="6"/>
        </w:rPr>
        <w:t>................</w:t>
      </w:r>
      <w:r w:rsidR="000F4808">
        <w:rPr>
          <w:rFonts w:ascii="Times New Roman" w:hAnsi="Times New Roman"/>
          <w:spacing w:val="6"/>
        </w:rPr>
        <w:t>....................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D6780E" w:rsidRDefault="00D6780E" w:rsidP="00D6780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:rsidR="00573A68" w:rsidRPr="00856462" w:rsidRDefault="00573A68" w:rsidP="00573A68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ZAŁĄCZNIKI: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3A68" w:rsidRPr="00856462" w:rsidRDefault="00573A68" w:rsidP="00573A68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3A68" w:rsidRPr="00856462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3A68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3A68" w:rsidRPr="003C3E7D" w:rsidRDefault="00573A68" w:rsidP="00573A68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3A68" w:rsidRDefault="00573A68" w:rsidP="00573A68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:rsidR="00573A68" w:rsidRPr="003D44C5" w:rsidRDefault="00573A68" w:rsidP="00573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A68" w:rsidRDefault="00573A68" w:rsidP="00573A68"/>
    <w:p w:rsidR="003F5350" w:rsidRDefault="00FF714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535"/>
    <w:multiLevelType w:val="hybridMultilevel"/>
    <w:tmpl w:val="B94A01A6"/>
    <w:lvl w:ilvl="0" w:tplc="98185EA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86"/>
    <w:rsid w:val="000F4808"/>
    <w:rsid w:val="00132E9F"/>
    <w:rsid w:val="001F675E"/>
    <w:rsid w:val="00240813"/>
    <w:rsid w:val="00383586"/>
    <w:rsid w:val="00573A68"/>
    <w:rsid w:val="00714396"/>
    <w:rsid w:val="00C3542C"/>
    <w:rsid w:val="00D6780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3924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2021-11-30T08:01:00Z</cp:lastPrinted>
  <dcterms:created xsi:type="dcterms:W3CDTF">2020-11-30T13:59:00Z</dcterms:created>
  <dcterms:modified xsi:type="dcterms:W3CDTF">2022-01-05T10:41:00Z</dcterms:modified>
</cp:coreProperties>
</file>